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8799" w14:textId="77777777" w:rsidR="00971CC2" w:rsidRDefault="00971C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756B1AD" w14:textId="77777777" w:rsidR="00971CC2" w:rsidRDefault="00971CC2">
      <w:pPr>
        <w:pStyle w:val="ConsPlusNormal"/>
        <w:jc w:val="both"/>
        <w:outlineLvl w:val="0"/>
      </w:pPr>
    </w:p>
    <w:p w14:paraId="03EB236D" w14:textId="77777777" w:rsidR="00971CC2" w:rsidRDefault="00971CC2">
      <w:pPr>
        <w:pStyle w:val="ConsPlusNormal"/>
        <w:outlineLvl w:val="0"/>
      </w:pPr>
      <w:r>
        <w:t>Зарегистрировано в Минюсте России 19 мая 2020 г. N 58379</w:t>
      </w:r>
    </w:p>
    <w:p w14:paraId="6EBABD73" w14:textId="77777777" w:rsidR="00971CC2" w:rsidRDefault="00971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02CF1B" w14:textId="77777777" w:rsidR="00971CC2" w:rsidRDefault="00971CC2">
      <w:pPr>
        <w:pStyle w:val="ConsPlusNormal"/>
        <w:jc w:val="both"/>
      </w:pPr>
    </w:p>
    <w:p w14:paraId="3FCFE8B2" w14:textId="77777777" w:rsidR="00971CC2" w:rsidRDefault="00971CC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261EBCBF" w14:textId="77777777" w:rsidR="00971CC2" w:rsidRDefault="00971CC2">
      <w:pPr>
        <w:pStyle w:val="ConsPlusTitle"/>
        <w:jc w:val="center"/>
      </w:pPr>
    </w:p>
    <w:p w14:paraId="043BBB30" w14:textId="77777777" w:rsidR="00971CC2" w:rsidRDefault="00971CC2">
      <w:pPr>
        <w:pStyle w:val="ConsPlusTitle"/>
        <w:jc w:val="center"/>
      </w:pPr>
      <w:r>
        <w:t>ПРИКАЗ</w:t>
      </w:r>
    </w:p>
    <w:p w14:paraId="0288E513" w14:textId="77777777" w:rsidR="00971CC2" w:rsidRDefault="00971CC2">
      <w:pPr>
        <w:pStyle w:val="ConsPlusTitle"/>
        <w:jc w:val="center"/>
      </w:pPr>
      <w:r>
        <w:t>от 24 марта 2020 г. N 149н</w:t>
      </w:r>
    </w:p>
    <w:p w14:paraId="58C8CC10" w14:textId="77777777" w:rsidR="00971CC2" w:rsidRDefault="00971CC2">
      <w:pPr>
        <w:pStyle w:val="ConsPlusTitle"/>
        <w:jc w:val="center"/>
      </w:pPr>
    </w:p>
    <w:p w14:paraId="2A496A91" w14:textId="77777777" w:rsidR="00971CC2" w:rsidRDefault="00971CC2">
      <w:pPr>
        <w:pStyle w:val="ConsPlusTitle"/>
        <w:jc w:val="center"/>
      </w:pPr>
      <w:r>
        <w:t>ОБ УТВЕРЖДЕНИИ ПРАВИЛ</w:t>
      </w:r>
    </w:p>
    <w:p w14:paraId="5D8A049B" w14:textId="77777777" w:rsidR="00971CC2" w:rsidRDefault="00971CC2">
      <w:pPr>
        <w:pStyle w:val="ConsPlusTitle"/>
        <w:jc w:val="center"/>
      </w:pPr>
      <w:r>
        <w:t>ПОДАЧИ ЗАЯВЛЕНИЯ О РАСПОРЯЖЕНИИ СРЕДСТВАМИ (ЧАСТЬЮ СРЕДСТВ)</w:t>
      </w:r>
    </w:p>
    <w:p w14:paraId="12DF9689" w14:textId="77777777" w:rsidR="00971CC2" w:rsidRDefault="00971CC2">
      <w:pPr>
        <w:pStyle w:val="ConsPlusTitle"/>
        <w:jc w:val="center"/>
      </w:pPr>
      <w:r>
        <w:t>МАТЕРИНСКОГО (СЕМЕЙНОГО) КАПИТАЛА И ПЕРЕЧНЯ ДОКУМЕНТОВ,</w:t>
      </w:r>
    </w:p>
    <w:p w14:paraId="269ED2A6" w14:textId="77777777" w:rsidR="00971CC2" w:rsidRDefault="00971CC2">
      <w:pPr>
        <w:pStyle w:val="ConsPlusTitle"/>
        <w:jc w:val="center"/>
      </w:pPr>
      <w:r>
        <w:t>НЕОБХОДИМЫХ ДЛЯ РЕАЛИЗАЦИИ ПРАВА РАСПОРЯЖЕНИЯ СРЕДСТВАМИ</w:t>
      </w:r>
    </w:p>
    <w:p w14:paraId="3603EBB8" w14:textId="77777777" w:rsidR="00971CC2" w:rsidRDefault="00971CC2">
      <w:pPr>
        <w:pStyle w:val="ConsPlusTitle"/>
        <w:jc w:val="center"/>
      </w:pPr>
      <w:r>
        <w:t>МАТЕРИНСКОГО (СЕМЕЙНОГО) КАПИТАЛА</w:t>
      </w:r>
    </w:p>
    <w:p w14:paraId="4F76BB46" w14:textId="77777777" w:rsidR="00971CC2" w:rsidRDefault="00971CC2">
      <w:pPr>
        <w:pStyle w:val="ConsPlusNormal"/>
        <w:jc w:val="both"/>
      </w:pPr>
    </w:p>
    <w:p w14:paraId="18FB4692" w14:textId="77777777" w:rsidR="00971CC2" w:rsidRDefault="00971CC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2020, N 9, ст. 1127) приказываю:</w:t>
      </w:r>
    </w:p>
    <w:p w14:paraId="7ACF1638" w14:textId="77777777" w:rsidR="00971CC2" w:rsidRDefault="00971CC2">
      <w:pPr>
        <w:pStyle w:val="ConsPlusNormal"/>
        <w:spacing w:before="220"/>
        <w:ind w:firstLine="540"/>
        <w:jc w:val="both"/>
      </w:pPr>
      <w:r>
        <w:t>1. Утвердить:</w:t>
      </w:r>
    </w:p>
    <w:p w14:paraId="7594519C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Правила подачи заявления о распоряжении средствами (частью средств) материнского (семейного) капитала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14:paraId="560BC3D5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перечень документов, необходимых для реализации права распоряжения средствами материнского (семейного) капитала, согласно </w:t>
      </w:r>
      <w:hyperlink w:anchor="P136" w:history="1">
        <w:r>
          <w:rPr>
            <w:color w:val="0000FF"/>
          </w:rPr>
          <w:t>приложению N 2</w:t>
        </w:r>
      </w:hyperlink>
      <w:r>
        <w:t>.</w:t>
      </w:r>
    </w:p>
    <w:p w14:paraId="1C64AD74" w14:textId="77777777" w:rsidR="00971CC2" w:rsidRDefault="00971CC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5D5F0445" w14:textId="77777777" w:rsidR="00971CC2" w:rsidRDefault="00971CC2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августа 2017 г. N 606н "Об утверждении Правил подачи заявления о распоряжении средствами (частью средств) материнского (семейного) капитала и перечня документов, необходимых для реализации права распоряжения средствами материнского (семейного) капитала" (зарегистрирован Министерством юстиции Российской Федерации 22 ноября 2017 г., регистрационный N 48973).</w:t>
      </w:r>
    </w:p>
    <w:p w14:paraId="2133AFB3" w14:textId="77777777" w:rsidR="00971CC2" w:rsidRDefault="00971CC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18 января 2018 г. N 29н "О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труда и социальной защиты Российской Федерации от 2 августа 2017 г. N 606н" (зарегистрирован Министерством юстиции Российской Федерации 1 марта 2018 г., регистрационный N 50204).</w:t>
      </w:r>
    </w:p>
    <w:p w14:paraId="56E81754" w14:textId="77777777" w:rsidR="00971CC2" w:rsidRDefault="00971CC2">
      <w:pPr>
        <w:pStyle w:val="ConsPlusNormal"/>
        <w:jc w:val="both"/>
      </w:pPr>
    </w:p>
    <w:p w14:paraId="20D3DF4A" w14:textId="77777777" w:rsidR="00971CC2" w:rsidRDefault="00971CC2">
      <w:pPr>
        <w:pStyle w:val="ConsPlusNormal"/>
        <w:jc w:val="right"/>
      </w:pPr>
      <w:r>
        <w:t>Министр</w:t>
      </w:r>
    </w:p>
    <w:p w14:paraId="7B29D154" w14:textId="77777777" w:rsidR="00971CC2" w:rsidRDefault="00971CC2">
      <w:pPr>
        <w:pStyle w:val="ConsPlusNormal"/>
        <w:jc w:val="right"/>
      </w:pPr>
      <w:r>
        <w:t>А.О.КОТЯКОВ</w:t>
      </w:r>
    </w:p>
    <w:p w14:paraId="0E506D3E" w14:textId="77777777" w:rsidR="00971CC2" w:rsidRDefault="00971CC2">
      <w:pPr>
        <w:pStyle w:val="ConsPlusNormal"/>
        <w:jc w:val="both"/>
      </w:pPr>
    </w:p>
    <w:p w14:paraId="3E7BA264" w14:textId="77777777" w:rsidR="00971CC2" w:rsidRDefault="00971CC2">
      <w:pPr>
        <w:pStyle w:val="ConsPlusNormal"/>
        <w:jc w:val="both"/>
      </w:pPr>
    </w:p>
    <w:p w14:paraId="28119904" w14:textId="77777777" w:rsidR="00971CC2" w:rsidRDefault="00971CC2">
      <w:pPr>
        <w:pStyle w:val="ConsPlusNormal"/>
        <w:jc w:val="both"/>
      </w:pPr>
    </w:p>
    <w:p w14:paraId="4627FB41" w14:textId="77777777" w:rsidR="00971CC2" w:rsidRDefault="00971CC2">
      <w:pPr>
        <w:pStyle w:val="ConsPlusNormal"/>
        <w:jc w:val="both"/>
      </w:pPr>
    </w:p>
    <w:p w14:paraId="06DECD6D" w14:textId="77777777" w:rsidR="00971CC2" w:rsidRDefault="00971CC2">
      <w:pPr>
        <w:pStyle w:val="ConsPlusNormal"/>
        <w:jc w:val="both"/>
      </w:pPr>
    </w:p>
    <w:p w14:paraId="2C7B75C9" w14:textId="77777777" w:rsidR="00971CC2" w:rsidRDefault="00971CC2">
      <w:pPr>
        <w:pStyle w:val="ConsPlusNormal"/>
        <w:jc w:val="right"/>
        <w:outlineLvl w:val="0"/>
      </w:pPr>
      <w:r>
        <w:t>Приложение N 1</w:t>
      </w:r>
    </w:p>
    <w:p w14:paraId="176279C9" w14:textId="77777777" w:rsidR="00971CC2" w:rsidRDefault="00971CC2">
      <w:pPr>
        <w:pStyle w:val="ConsPlusNormal"/>
        <w:jc w:val="right"/>
      </w:pPr>
      <w:r>
        <w:t>к приказу Министерства труда</w:t>
      </w:r>
    </w:p>
    <w:p w14:paraId="37E6DEB9" w14:textId="77777777" w:rsidR="00971CC2" w:rsidRDefault="00971CC2">
      <w:pPr>
        <w:pStyle w:val="ConsPlusNormal"/>
        <w:jc w:val="right"/>
      </w:pPr>
      <w:r>
        <w:t>и социальной защиты</w:t>
      </w:r>
    </w:p>
    <w:p w14:paraId="2EFB3CB8" w14:textId="77777777" w:rsidR="00971CC2" w:rsidRDefault="00971CC2">
      <w:pPr>
        <w:pStyle w:val="ConsPlusNormal"/>
        <w:jc w:val="right"/>
      </w:pPr>
      <w:r>
        <w:t>Российской Федерации</w:t>
      </w:r>
    </w:p>
    <w:p w14:paraId="77552CB1" w14:textId="77777777" w:rsidR="00971CC2" w:rsidRDefault="00971CC2">
      <w:pPr>
        <w:pStyle w:val="ConsPlusNormal"/>
        <w:jc w:val="right"/>
      </w:pPr>
      <w:r>
        <w:t>от 24 марта 2020 г. N 149н</w:t>
      </w:r>
    </w:p>
    <w:p w14:paraId="19A077F1" w14:textId="77777777" w:rsidR="00971CC2" w:rsidRDefault="00971CC2">
      <w:pPr>
        <w:pStyle w:val="ConsPlusNormal"/>
        <w:jc w:val="both"/>
      </w:pPr>
    </w:p>
    <w:p w14:paraId="3C2612EC" w14:textId="77777777" w:rsidR="00971CC2" w:rsidRDefault="00971CC2">
      <w:pPr>
        <w:pStyle w:val="ConsPlusTitle"/>
        <w:jc w:val="center"/>
      </w:pPr>
      <w:bookmarkStart w:id="0" w:name="P36"/>
      <w:bookmarkEnd w:id="0"/>
      <w:r>
        <w:t>ПРАВИЛА</w:t>
      </w:r>
    </w:p>
    <w:p w14:paraId="1BB0AE52" w14:textId="77777777" w:rsidR="00971CC2" w:rsidRDefault="00971CC2">
      <w:pPr>
        <w:pStyle w:val="ConsPlusTitle"/>
        <w:jc w:val="center"/>
      </w:pPr>
      <w:r>
        <w:t>ПОДАЧИ ЗАЯВЛЕНИЯ О РАСПОРЯЖЕНИИ СРЕДСТВАМИ (ЧАСТЬЮ СРЕДСТВ)</w:t>
      </w:r>
    </w:p>
    <w:p w14:paraId="641C374F" w14:textId="77777777" w:rsidR="00971CC2" w:rsidRDefault="00971CC2">
      <w:pPr>
        <w:pStyle w:val="ConsPlusTitle"/>
        <w:jc w:val="center"/>
      </w:pPr>
      <w:r>
        <w:t>МАТЕРИНСКОГО (СЕМЕЙНОГО) КАПИТАЛА</w:t>
      </w:r>
    </w:p>
    <w:p w14:paraId="2982C265" w14:textId="77777777" w:rsidR="00971CC2" w:rsidRDefault="00971CC2">
      <w:pPr>
        <w:pStyle w:val="ConsPlusNormal"/>
        <w:jc w:val="both"/>
      </w:pPr>
    </w:p>
    <w:p w14:paraId="1868575D" w14:textId="77777777" w:rsidR="00971CC2" w:rsidRDefault="00971CC2">
      <w:pPr>
        <w:pStyle w:val="ConsPlusNormal"/>
        <w:ind w:firstLine="540"/>
        <w:jc w:val="both"/>
      </w:pPr>
      <w:r>
        <w:t xml:space="preserve">1. Настоящие Правила устанавливают порядок подачи </w:t>
      </w:r>
      <w:hyperlink r:id="rId8" w:history="1">
        <w:r>
          <w:rPr>
            <w:color w:val="0000FF"/>
          </w:rPr>
          <w:t>заявления</w:t>
        </w:r>
      </w:hyperlink>
      <w:r>
        <w:t xml:space="preserve"> о распоряжении средствами (частью средств) материнского (семейного) капитала (далее соответственно - заявление, средства материнского капитала).</w:t>
      </w:r>
    </w:p>
    <w:p w14:paraId="75EC46E0" w14:textId="77777777" w:rsidR="00971CC2" w:rsidRDefault="00971CC2">
      <w:pPr>
        <w:pStyle w:val="ConsPlusNormal"/>
        <w:spacing w:before="220"/>
        <w:ind w:firstLine="540"/>
        <w:jc w:val="both"/>
      </w:pPr>
      <w:r>
        <w:t>2. Подать заявление имеют право лица, получившие государственный сертификат на материнский (семейный) капитал (далее соответственно - заявитель, сертификат), лично либо через представителя.</w:t>
      </w:r>
    </w:p>
    <w:p w14:paraId="0467F325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2020, N 9, ст. 1127) в случае, если заявителем является ребенок (дети), заявление может быть подано усыновителями, опекунами (попечителями) или приемными родителями ребенка (детей) с предварительного разрешения органа опеки и попечительства в любое время по истечении 3 лет со дня рождения ребенка, за исключением случаев, предусмотренных </w:t>
      </w:r>
      <w:hyperlink w:anchor="P44" w:history="1">
        <w:r>
          <w:rPr>
            <w:color w:val="0000FF"/>
          </w:rPr>
          <w:t>пунктом 4</w:t>
        </w:r>
      </w:hyperlink>
      <w:r>
        <w:t xml:space="preserve"> настоящих Правил, или самим ребенком (детьми) по достижении им (ими) совершеннолетия или приобретения им (ими) дееспособности в полном объеме до достижения совершеннолетия.</w:t>
      </w:r>
    </w:p>
    <w:p w14:paraId="22E777FC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3. Заявление может быть подано в любое время по истечении 3 лет со дня рождения (усыновления) ребенка, в связи с рождением (усыновлением) которого возникло право на дополнительные меры государственной поддержки, за исключением случаев, предусмотренных </w:t>
      </w:r>
      <w:hyperlink w:anchor="P44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14:paraId="24F2B219" w14:textId="77777777" w:rsidR="00971CC2" w:rsidRDefault="00971CC2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4. В соответствии с </w:t>
      </w:r>
      <w:hyperlink r:id="rId10" w:history="1">
        <w:r>
          <w:rPr>
            <w:color w:val="0000FF"/>
          </w:rPr>
          <w:t>частью 6.1 статьи 7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 заявление может быть подано в любое время со дня рождения (усыновления) ребенка, в связи с рождением которого возникло право на дополнительные меры государственной поддержки, в случае необходимости использования средств материнского капитала на уплату первоначального взноса и (или) погашение основного долга и уплату процентов по кредитам или займам на приобретение (строительство)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организацией, на оплату платных образовательных услуг по реализации образовательных программ дошкольного образования, на оплату иных связанных с получением дошкольного образования расходов, на получение ежемесячной выплаты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28 декабря 2017 г. N 418-ФЗ "О ежемесячных выплатах семьям, имеющим детей" (Собрание законодательства Российской Федерации, 2018, N 1, ст. 2; 2019, N 49, ст. 6967), на приобретение товаров и услуг, предназначенных для социальной адаптации и интеграции в общество детей-инвалидов.</w:t>
      </w:r>
    </w:p>
    <w:p w14:paraId="0DA741BA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5. Заявление, предусматривающее распоряжение средствами материнского капитала на получение ежемесячной выплаты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 декабря 2017 г. N 418-ФЗ "О ежемесячных выплатах семьям, имеющим детей", подается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приказом Министерства труда и социальной защиты Российской Федерации от 29 декабря 2017 г. N 889н "Об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ребенка" (зарегистрирован Министерством юстиции Российской Федерации 11 января 2018 г., регистрационный N 49592), с изменениями, внесенными приказами Министерства труда и социальной защиты Российской Федерации от 16 мая 2019 г. N 337н (зарегистрирован Министерством юстиции Российской </w:t>
      </w:r>
      <w:r>
        <w:lastRenderedPageBreak/>
        <w:t>Федерации 7 июня 2019 г., регистрационный N 54883) и от 28 августа 2019 г. N 588н (зарегистрирован Министерством юстиции Российской Федерации 20 сентября 2019 г., регистрационный N 55987).</w:t>
      </w:r>
    </w:p>
    <w:p w14:paraId="64912B79" w14:textId="77777777" w:rsidR="00971CC2" w:rsidRDefault="00971CC2">
      <w:pPr>
        <w:pStyle w:val="ConsPlusNormal"/>
        <w:spacing w:before="220"/>
        <w:ind w:firstLine="540"/>
        <w:jc w:val="both"/>
      </w:pPr>
      <w:r>
        <w:t>6. Заявление и документы могут быть поданы непосредственно при личном обращении в территориальный орган Пенсионного фонда Российской Федерации, через многофункциональный центр предоставления государственных и муниципальных услуг (далее - многофункциональный центр), направлены посредством почтовой связи либо в форме электронного документа посредством федеральной государственной информационной системы "Единый портал государственных и муниципальных услуг (функций)" или информационной системы Пенсионного фонда Российской Федерации "Личный кабинет застрахованного лица" (далее соответственно - Единый портал, Личный кабинет застрахованного лица).</w:t>
      </w:r>
    </w:p>
    <w:p w14:paraId="303DB5EC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Заявление и документы могут быть поданы в территориальный орган Пенсионного фонда Российской Федерации через кредитную организацию или единый институт развития в жилищной сфере, определенный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13 июля 2015 г.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(Собрание законодательства Российской Федерации, 2015, N 29, ст. 4351; 2019, N 49, ст. 6960) (далее - единый институт развития в жилищной сфере), на основании заключенных соглашений, типовая форма которых устанавливается Пенсионным фондом Российской Федерации в соответствии с </w:t>
      </w:r>
      <w:hyperlink r:id="rId15" w:history="1">
        <w:r>
          <w:rPr>
            <w:color w:val="0000FF"/>
          </w:rPr>
          <w:t>частью 13 статьи 10</w:t>
        </w:r>
      </w:hyperlink>
      <w:r>
        <w:t xml:space="preserve"> Федерального закона от 29 декабря 2006 г. N 256-ФЗ "О дополнительных мерах государственной поддержки семей, имеющих детей", в случае распоряжения средствами (частью средств) материнского (семейного) капитала в целях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включая ипотечные кредиты.</w:t>
      </w:r>
    </w:p>
    <w:p w14:paraId="4A78E6F7" w14:textId="77777777" w:rsidR="00971CC2" w:rsidRDefault="00971CC2">
      <w:pPr>
        <w:pStyle w:val="ConsPlusNormal"/>
        <w:spacing w:before="220"/>
        <w:ind w:firstLine="540"/>
        <w:jc w:val="both"/>
      </w:pPr>
      <w:r>
        <w:t>7. Заявление подается в любой территориальный орган Пенсионного фонда Российской Федерации независимо от места жительства (пребывания) либо фактического проживания заявителя.</w:t>
      </w:r>
    </w:p>
    <w:p w14:paraId="1B416F78" w14:textId="77777777" w:rsidR="00971CC2" w:rsidRDefault="00971CC2">
      <w:pPr>
        <w:pStyle w:val="ConsPlusNormal"/>
        <w:spacing w:before="220"/>
        <w:ind w:firstLine="540"/>
        <w:jc w:val="both"/>
      </w:pPr>
      <w:r>
        <w:t>Заявители, выехавшие на постоянное место жительства за пределы территории Российской Федерации и не имеющие подтвержденного регистрацией места жительства (пребывания) на территории Российской Федерации, подают заявление непосредственно в Пенсионный фонд Российской Федерации.</w:t>
      </w:r>
    </w:p>
    <w:p w14:paraId="385E0AFD" w14:textId="77777777" w:rsidR="00971CC2" w:rsidRDefault="00971CC2">
      <w:pPr>
        <w:pStyle w:val="ConsPlusNormal"/>
        <w:spacing w:before="220"/>
        <w:ind w:firstLine="540"/>
        <w:jc w:val="both"/>
      </w:pPr>
      <w:r>
        <w:t>8. При личном обращении в территориальный орган Пенсионного фонда Российской Федерации или через многофункциональный центр заявление подается с предъявлением следующих документов:</w:t>
      </w:r>
    </w:p>
    <w:p w14:paraId="0AD84ED3" w14:textId="77777777" w:rsidR="00971CC2" w:rsidRDefault="00971CC2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а) </w:t>
      </w:r>
      <w:hyperlink r:id="rId16" w:history="1">
        <w:r>
          <w:rPr>
            <w:color w:val="0000FF"/>
          </w:rPr>
          <w:t>документов</w:t>
        </w:r>
      </w:hyperlink>
      <w:r>
        <w:t>, удостоверяющих личность;</w:t>
      </w:r>
    </w:p>
    <w:p w14:paraId="2754AFFF" w14:textId="77777777" w:rsidR="00971CC2" w:rsidRDefault="00971CC2">
      <w:pPr>
        <w:pStyle w:val="ConsPlusNormal"/>
        <w:spacing w:before="220"/>
        <w:ind w:firstLine="540"/>
        <w:jc w:val="both"/>
      </w:pPr>
      <w:r>
        <w:t>б) документов, удостоверяющих личность и полномочия представителя заявителя, - в случае подачи заявления через представителя заявителя.</w:t>
      </w:r>
    </w:p>
    <w:p w14:paraId="76F09E14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При обращении заявителя в территориальный орган Пенсионного фонда Российской Федерации посредством Единого портала, Личного кабинета застрахованного лица путем подачи заявления в электронной форме, подписанного простой электронной подписью, в соответствии с </w:t>
      </w:r>
      <w:hyperlink r:id="rId17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5623), представление документов, указанных в </w:t>
      </w:r>
      <w:hyperlink w:anchor="P51" w:history="1">
        <w:r>
          <w:rPr>
            <w:color w:val="0000FF"/>
          </w:rPr>
          <w:t>подпункте "а"</w:t>
        </w:r>
      </w:hyperlink>
      <w:r>
        <w:t xml:space="preserve"> настоящего пункта, не требуется.</w:t>
      </w:r>
    </w:p>
    <w:p w14:paraId="07ED5A4F" w14:textId="77777777" w:rsidR="00971CC2" w:rsidRDefault="00971CC2">
      <w:pPr>
        <w:pStyle w:val="ConsPlusNormal"/>
        <w:spacing w:before="220"/>
        <w:ind w:firstLine="540"/>
        <w:jc w:val="both"/>
      </w:pPr>
      <w:bookmarkStart w:id="3" w:name="P54"/>
      <w:bookmarkEnd w:id="3"/>
      <w:r>
        <w:lastRenderedPageBreak/>
        <w:t>9. В заявлении указываются:</w:t>
      </w:r>
    </w:p>
    <w:p w14:paraId="37AE31B0" w14:textId="77777777" w:rsidR="00971CC2" w:rsidRDefault="00971CC2">
      <w:pPr>
        <w:pStyle w:val="ConsPlusNormal"/>
        <w:spacing w:before="220"/>
        <w:ind w:firstLine="540"/>
        <w:jc w:val="both"/>
      </w:pPr>
      <w:r>
        <w:t>а) наименование территориального органа Пенсионного фонда Российской Федерации, в который подается заявление;</w:t>
      </w:r>
    </w:p>
    <w:p w14:paraId="30B4EE20" w14:textId="77777777" w:rsidR="00971CC2" w:rsidRDefault="00971CC2">
      <w:pPr>
        <w:pStyle w:val="ConsPlusNormal"/>
        <w:spacing w:before="220"/>
        <w:ind w:firstLine="540"/>
        <w:jc w:val="both"/>
      </w:pPr>
      <w:r>
        <w:t>б) фамилия, имя, отчество (при наличии) заявителя;</w:t>
      </w:r>
    </w:p>
    <w:p w14:paraId="28201C84" w14:textId="77777777" w:rsidR="00971CC2" w:rsidRDefault="00971CC2">
      <w:pPr>
        <w:pStyle w:val="ConsPlusNormal"/>
        <w:spacing w:before="220"/>
        <w:ind w:firstLine="540"/>
        <w:jc w:val="both"/>
      </w:pPr>
      <w:r>
        <w:t>в) статус лица, получившего сертификат (мать, отец, ребенок);</w:t>
      </w:r>
    </w:p>
    <w:p w14:paraId="72F2B417" w14:textId="77777777" w:rsidR="00971CC2" w:rsidRDefault="00971CC2">
      <w:pPr>
        <w:pStyle w:val="ConsPlusNormal"/>
        <w:spacing w:before="220"/>
        <w:ind w:firstLine="540"/>
        <w:jc w:val="both"/>
      </w:pPr>
      <w:r>
        <w:t>г) сведения о документе, удостоверяющем личность заявителя (наименование, серия и номер, кем и когда выдан);</w:t>
      </w:r>
    </w:p>
    <w:p w14:paraId="63F3C2C6" w14:textId="77777777" w:rsidR="00971CC2" w:rsidRDefault="00971CC2">
      <w:pPr>
        <w:pStyle w:val="ConsPlusNormal"/>
        <w:spacing w:before="220"/>
        <w:ind w:firstLine="540"/>
        <w:jc w:val="both"/>
      </w:pPr>
      <w:r>
        <w:t>д)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квартиры);</w:t>
      </w:r>
    </w:p>
    <w:p w14:paraId="19841FD7" w14:textId="77777777" w:rsidR="00971CC2" w:rsidRDefault="00971CC2">
      <w:pPr>
        <w:pStyle w:val="ConsPlusNormal"/>
        <w:spacing w:before="220"/>
        <w:ind w:firstLine="540"/>
        <w:jc w:val="both"/>
      </w:pPr>
      <w:r>
        <w:t>е)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</w:p>
    <w:p w14:paraId="7CC642E2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ж) сведения о представителе заявителя (фамилия, имя, отчество (при наличии), </w:t>
      </w:r>
      <w:proofErr w:type="gramStart"/>
      <w:r>
        <w:t>адрес места жительства</w:t>
      </w:r>
      <w:proofErr w:type="gramEnd"/>
      <w:r>
        <w:t xml:space="preserve"> (пребывания), фактического проживания);</w:t>
      </w:r>
    </w:p>
    <w:p w14:paraId="5D00D8C1" w14:textId="77777777" w:rsidR="00971CC2" w:rsidRDefault="00971CC2">
      <w:pPr>
        <w:pStyle w:val="ConsPlusNormal"/>
        <w:spacing w:before="220"/>
        <w:ind w:firstLine="540"/>
        <w:jc w:val="both"/>
      </w:pPr>
      <w:r>
        <w:t>з) сведения о документе, удостоверяющем личность представителя заявителя (наименование, серия и номер, кем и когда выдан);</w:t>
      </w:r>
    </w:p>
    <w:p w14:paraId="04883950" w14:textId="77777777" w:rsidR="00971CC2" w:rsidRDefault="00971CC2">
      <w:pPr>
        <w:pStyle w:val="ConsPlusNormal"/>
        <w:spacing w:before="220"/>
        <w:ind w:firstLine="540"/>
        <w:jc w:val="both"/>
      </w:pPr>
      <w:r>
        <w:t>и) сведения о документе, подтверждающем полномочия представителя заявителя (наименование, номер, кем и когда выдан);</w:t>
      </w:r>
    </w:p>
    <w:p w14:paraId="790B5354" w14:textId="77777777" w:rsidR="00971CC2" w:rsidRDefault="00971CC2">
      <w:pPr>
        <w:pStyle w:val="ConsPlusNormal"/>
        <w:spacing w:before="220"/>
        <w:ind w:firstLine="540"/>
        <w:jc w:val="both"/>
      </w:pPr>
      <w:r>
        <w:t>к) сведения о выбранном направлении использования средств материнского капитала (на улучшение жилищных условий, получение образования ребенком (детьми), формирование накопительной пенсии, компенсацию затрат на приобретение товаров и услуг, предназначенных для социальной адаптации и интеграции в общество детей-инвалидов, с указанием вида расходов и суммы средств материнского капитала);</w:t>
      </w:r>
    </w:p>
    <w:p w14:paraId="4288B03B" w14:textId="77777777" w:rsidR="00971CC2" w:rsidRDefault="00971CC2">
      <w:pPr>
        <w:pStyle w:val="ConsPlusNormal"/>
        <w:spacing w:before="220"/>
        <w:ind w:firstLine="540"/>
        <w:jc w:val="both"/>
      </w:pPr>
      <w:r>
        <w:t>л) сведения о наличии факта лишения родительских прав в отношении ребенка, в связи с рождением которого возникло право на дополнительные меры государственной поддержки;</w:t>
      </w:r>
    </w:p>
    <w:p w14:paraId="10DDA4DF" w14:textId="77777777" w:rsidR="00971CC2" w:rsidRDefault="00971CC2">
      <w:pPr>
        <w:pStyle w:val="ConsPlusNormal"/>
        <w:spacing w:before="220"/>
        <w:ind w:firstLine="540"/>
        <w:jc w:val="both"/>
      </w:pPr>
      <w:r>
        <w:t>м) сведения о наличии факта совершения умышленного преступления, относящегося к преступлениям против личности и повлекшего за собой лишение родительских прав или ограничение родительских прав в отношении ребенка (детей);</w:t>
      </w:r>
    </w:p>
    <w:p w14:paraId="220AC5E5" w14:textId="77777777" w:rsidR="00971CC2" w:rsidRDefault="00971CC2">
      <w:pPr>
        <w:pStyle w:val="ConsPlusNormal"/>
        <w:spacing w:before="220"/>
        <w:ind w:firstLine="540"/>
        <w:jc w:val="both"/>
      </w:pPr>
      <w:r>
        <w:t>н) сведения о наличии факта принятия решения об отмене усыновления ребенка (детей), в связи с усыновлением которого (которых) возникло право на дополнительные меры государственной поддержки;</w:t>
      </w:r>
    </w:p>
    <w:p w14:paraId="1256B597" w14:textId="77777777" w:rsidR="00971CC2" w:rsidRDefault="00971CC2">
      <w:pPr>
        <w:pStyle w:val="ConsPlusNormal"/>
        <w:spacing w:before="220"/>
        <w:ind w:firstLine="540"/>
        <w:jc w:val="both"/>
      </w:pPr>
      <w:r>
        <w:t>о) сведения о наличии факта принятия решения об отобрании ребенка (детей), в связи с рождением которого (которых) возникло право на дополнительные меры государственной поддержки;</w:t>
      </w:r>
    </w:p>
    <w:p w14:paraId="23811BB4" w14:textId="77777777" w:rsidR="00971CC2" w:rsidRDefault="00971CC2">
      <w:pPr>
        <w:pStyle w:val="ConsPlusNormal"/>
        <w:spacing w:before="220"/>
        <w:ind w:firstLine="540"/>
        <w:jc w:val="both"/>
      </w:pPr>
      <w:r>
        <w:t>п) реквизиты банковского счета заявителя для перечисления средств материнского капитала;</w:t>
      </w:r>
    </w:p>
    <w:p w14:paraId="2B10848F" w14:textId="77777777" w:rsidR="00971CC2" w:rsidRDefault="00971CC2">
      <w:pPr>
        <w:pStyle w:val="ConsPlusNormal"/>
        <w:spacing w:before="220"/>
        <w:ind w:firstLine="540"/>
        <w:jc w:val="both"/>
      </w:pPr>
      <w:r>
        <w:t>р) сведения из документов, необходимых для распоряжения средствами материнского (семейного) капитала, которые находятся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организаций, для запроса в рамках межведомственного электронного взаимодействия;</w:t>
      </w:r>
    </w:p>
    <w:p w14:paraId="33BA3652" w14:textId="77777777" w:rsidR="00971CC2" w:rsidRDefault="00971CC2">
      <w:pPr>
        <w:pStyle w:val="ConsPlusNormal"/>
        <w:spacing w:before="220"/>
        <w:ind w:firstLine="540"/>
        <w:jc w:val="both"/>
      </w:pPr>
      <w:r>
        <w:lastRenderedPageBreak/>
        <w:t>с) перечень прилагаемых документов;</w:t>
      </w:r>
    </w:p>
    <w:p w14:paraId="09C2AF80" w14:textId="77777777" w:rsidR="00971CC2" w:rsidRDefault="00971CC2">
      <w:pPr>
        <w:pStyle w:val="ConsPlusNormal"/>
        <w:spacing w:before="220"/>
        <w:ind w:firstLine="540"/>
        <w:jc w:val="both"/>
      </w:pPr>
      <w:r>
        <w:t>т) сведения об ознакомлении:</w:t>
      </w:r>
    </w:p>
    <w:p w14:paraId="0CD36E76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улучшение жилищных условий, утвержденными постановлением Правительства Российской Федерации от 12 декабря 2007 г. N 862 (Собрание законодательства Российской Федерации, 2007, N 51, ст. 6374; 2020, N 8, ст. 1004), - в случае направления средств материнского капитала на улучшение жилищных условий;</w:t>
      </w:r>
    </w:p>
    <w:p w14:paraId="264157BF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с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постановлением Правительства Российской Федерации от 24 декабря 2007 г. N 926 (Собрание законодательства Российской Федерации, 2007, N 3, ст. 6622; 2018, N 3, ст. 549), - в случае направления средств материнского капитала на получение образования ребенком (детьми);</w:t>
      </w:r>
    </w:p>
    <w:p w14:paraId="33CFFAAD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услуг, утвержденными постановлением Правительства Российской Федерации от 30 апреля 2016 г. N 380 (Собрание законодательства Российской Федерации, 2016, N 20, ст. 2828; 2020, N 7, ст. 841), - в случае направления средств материнского капитала на приобретение товаров и услуг, предназначенных для социальной адаптации и интеграции в общество детей-инвалидов;</w:t>
      </w:r>
    </w:p>
    <w:p w14:paraId="4CD092D8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отказа от направления средств (части средств) материнского (семейного) капитала на формирование накопительной пенсии, утвержденными приказом Министерства труда и социальной защиты Российской Федерации от 11 марта 2016 г. N 100н (зарегистрирован Министерством юстиции Российской Федерации 4 мая 2016 г., регистрационный N 42000), с изменениями, внесенными приказами Министерства труда и социальной защиты Российской Федерации от 3 августа 2017 г. N 609н (зарегистрирован Министерством юстиции Российской Федерации 21 августа 2017 г., регистрационный N 47883) и от 26 января 2018 г. N 36н (зарегистрирован Министерством юстиции Российской Федерации 14 февраля 2018 г., регистрационный N 50045), - в случае направления средств материнского капитала на формирование накопительной пенсии;</w:t>
      </w:r>
    </w:p>
    <w:p w14:paraId="789E33B2" w14:textId="77777777" w:rsidR="00971CC2" w:rsidRDefault="00971CC2">
      <w:pPr>
        <w:pStyle w:val="ConsPlusNormal"/>
        <w:spacing w:before="220"/>
        <w:ind w:firstLine="540"/>
        <w:jc w:val="both"/>
      </w:pPr>
      <w:r>
        <w:t>у) сведения об ознакомлении с информацией об обязанности оформить жилое помещение, приобретенное (построенное, реконструированное) с использованием средств материнского капитала, в общую собственность лица, получившего сертификат, его супруга (супруги), детей (в том числе первого, второго и последующих детей) с определением размера долей по соглашению;</w:t>
      </w:r>
    </w:p>
    <w:p w14:paraId="68321B96" w14:textId="77777777" w:rsidR="00971CC2" w:rsidRDefault="00971CC2">
      <w:pPr>
        <w:pStyle w:val="ConsPlusNormal"/>
        <w:spacing w:before="220"/>
        <w:ind w:firstLine="540"/>
        <w:jc w:val="both"/>
      </w:pPr>
      <w:r>
        <w:t>ф) информация о достоверности представленных в заявлении сведений, а также информированности заявителя об ответственности за достоверность представленных сведений.</w:t>
      </w:r>
    </w:p>
    <w:p w14:paraId="6559474B" w14:textId="77777777" w:rsidR="00971CC2" w:rsidRDefault="00971CC2">
      <w:pPr>
        <w:pStyle w:val="ConsPlusNormal"/>
        <w:spacing w:before="220"/>
        <w:ind w:firstLine="540"/>
        <w:jc w:val="both"/>
      </w:pPr>
      <w:r>
        <w:t>Заявление подписывается заявителем с проставлением даты заполнения заявления.</w:t>
      </w:r>
    </w:p>
    <w:p w14:paraId="2D11077A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10. Заявление и документы (копии документов), перечень которых предусмотрен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(далее - документы), поданные непосредственно при личном обращении в территориальный орган Пенсионного фонда Российской Федерации, регистрируются в день обращения заявителя. Должностное лицо территориального органа Пенсионного фонда Российской Федерации выдает заявителю уведомление о приеме заявления.</w:t>
      </w:r>
    </w:p>
    <w:p w14:paraId="01589722" w14:textId="77777777" w:rsidR="00971CC2" w:rsidRDefault="00971CC2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11. Заявление и документы (копии документов) могут быть направлены посредством почтовой связи способом, позволяющим подтвердить факт и дату отправления.</w:t>
      </w:r>
    </w:p>
    <w:p w14:paraId="3EAAB597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В этом случае подлинники документов не направляются и установление личности, </w:t>
      </w:r>
      <w:r>
        <w:lastRenderedPageBreak/>
        <w:t>свидетельствование подлинности подписи заявителя на заявлении, удостоверение верности копий приложенных документов осуществляются:</w:t>
      </w:r>
    </w:p>
    <w:p w14:paraId="36052B36" w14:textId="77777777" w:rsidR="00971CC2" w:rsidRDefault="00971CC2">
      <w:pPr>
        <w:pStyle w:val="ConsPlusNormal"/>
        <w:spacing w:before="220"/>
        <w:ind w:firstLine="540"/>
        <w:jc w:val="both"/>
      </w:pPr>
      <w:r>
        <w:t>а) нотариусом или иным лицом в порядке, предусмотренном законодательством Российской Федерации;</w:t>
      </w:r>
    </w:p>
    <w:p w14:paraId="7F579540" w14:textId="77777777" w:rsidR="00971CC2" w:rsidRDefault="00971CC2">
      <w:pPr>
        <w:pStyle w:val="ConsPlusNormal"/>
        <w:spacing w:before="220"/>
        <w:ind w:firstLine="540"/>
        <w:jc w:val="both"/>
      </w:pPr>
      <w:r>
        <w:t>б) должностными лицами консульских учреждений Российской Федерации в случае, если гражданин постоянно проживает за пределами территории Российской Федерации.</w:t>
      </w:r>
    </w:p>
    <w:p w14:paraId="5E05A1E6" w14:textId="77777777" w:rsidR="00971CC2" w:rsidRDefault="00971CC2">
      <w:pPr>
        <w:pStyle w:val="ConsPlusNormal"/>
        <w:spacing w:before="220"/>
        <w:ind w:firstLine="540"/>
        <w:jc w:val="both"/>
      </w:pPr>
      <w:r>
        <w:t>Заявление, принятое посредством почтовой связи, регистрируется не позднее первого рабочего дня, следующего за днем его получения территориальным органом Пенсионного фонда Российской Федерации, и заявителю направляется извещение о дате получения заявления.</w:t>
      </w:r>
    </w:p>
    <w:p w14:paraId="1920D2E4" w14:textId="77777777" w:rsidR="00971CC2" w:rsidRDefault="00971CC2">
      <w:pPr>
        <w:pStyle w:val="ConsPlusNormal"/>
        <w:spacing w:before="220"/>
        <w:ind w:firstLine="540"/>
        <w:jc w:val="both"/>
      </w:pPr>
      <w:r>
        <w:t>В случае, если при поступлении в территориальный орган Пенсионного фонда Российской Федерации заявления посредством почтовой связи к нему не приложены копии документов (сведения из документов) или приложены копии не всех документов (сведения из документов) (за исключением документов (копий документов, сведений из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и приложенные к нему копии документов возвращаются заявителю в 3-дневный срок со дня их получения с указанием причин возврата и возможности представления заявления и необходимых документов (сведений из документов) повторно. Возврат заявления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14:paraId="1B47429B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12. Заявление и документы в форме электронных документов, оформленные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(Собрание законодательства Российской Федерации, 2011, N 29, ст. 4479), направленные в территориальный орган Пенсионного фонда Российской Федерации посредством Единого портала или Личного кабинета застрахованного лица, регистрируются в автоматическом режиме.</w:t>
      </w:r>
    </w:p>
    <w:p w14:paraId="17D2FC9E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Основанием для приема заявления, направленного в форме электронного документа посредством Единого портала или Личного кабинета застрахованного лица, является направление заявителем посредством Единого портала или Личного кабинета застрахованного лица сведений из документов, указанных в </w:t>
      </w:r>
      <w:hyperlink r:id="rId23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9, ст. 1127), если иное не предусмотрено законодательными актами Российской Федерации при регламентации предоставления государственной услуги по выдаче сертификата.</w:t>
      </w:r>
    </w:p>
    <w:p w14:paraId="1431F7BE" w14:textId="77777777" w:rsidR="00971CC2" w:rsidRDefault="00971CC2">
      <w:pPr>
        <w:pStyle w:val="ConsPlusNormal"/>
        <w:spacing w:before="220"/>
        <w:ind w:firstLine="540"/>
        <w:jc w:val="both"/>
      </w:pPr>
      <w:r>
        <w:t>Должностное лицо территориального органа Пенсионного фонда Российской Федерации не позднее 1 рабочего дня, следующего за днем получения заявления и документов (сведений из документов), формирует и направляет заявителю в электронной форме уведомление о приеме заявления.</w:t>
      </w:r>
    </w:p>
    <w:p w14:paraId="5BF9EC4B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В случае, если к заявлению не приложены документы (сведения из документов) (за исключением документов (сведений),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должностное лицо территориального органа Пенсионного фонда Российской Федерации не позднее 1 рабочего дня, следующего за днем получения заявления, формирует и направляет заявителю в электронной форме уведомление о получении заявления с </w:t>
      </w:r>
      <w:r>
        <w:lastRenderedPageBreak/>
        <w:t>указанием перечня и даты представления в территориальный орган Пенсионного фонда Российской Федерации необходимых документов (сведений из документов) посредством Единого портала или Личного кабинета застрахованного лица. Срок представления заявителем документов (сведений из документов) не должен превышать 3 рабочих дней со дня направления территориальным органом Пенсионного фонда Российской Федерации уведомления.</w:t>
      </w:r>
    </w:p>
    <w:p w14:paraId="1DEAE2E6" w14:textId="77777777" w:rsidR="00971CC2" w:rsidRDefault="00971CC2">
      <w:pPr>
        <w:pStyle w:val="ConsPlusNormal"/>
        <w:spacing w:before="220"/>
        <w:ind w:firstLine="540"/>
        <w:jc w:val="both"/>
      </w:pPr>
      <w:r>
        <w:t>При представлении заявителем посредством Единого портала или Личного кабинета застрахованного лица документов (сведений из документов) должностное лицо территориального органа Пенсионного фонда Российской Федерации в день поступления регистрирует их и направляет заявителю в электронной форме уведомление о приеме заявления.</w:t>
      </w:r>
    </w:p>
    <w:p w14:paraId="570F4960" w14:textId="77777777" w:rsidR="00971CC2" w:rsidRDefault="00971CC2">
      <w:pPr>
        <w:pStyle w:val="ConsPlusNormal"/>
        <w:spacing w:before="220"/>
        <w:ind w:firstLine="540"/>
        <w:jc w:val="both"/>
      </w:pPr>
      <w:r>
        <w:t>В случае, если заявитель не представил в течение указанного срока документы (сведения из документов), он уведомляется об отказе в рассмотрении заявления посредством Единого портала или Личного кабинета застрахованного лица в течение 1 рабочего дня, следующего за днем окончания срока представления документов, с указанием причин отказа.</w:t>
      </w:r>
    </w:p>
    <w:p w14:paraId="007ECE15" w14:textId="77777777" w:rsidR="00971CC2" w:rsidRDefault="00971CC2">
      <w:pPr>
        <w:pStyle w:val="ConsPlusNormal"/>
        <w:spacing w:before="220"/>
        <w:ind w:firstLine="540"/>
        <w:jc w:val="both"/>
      </w:pPr>
      <w:bookmarkStart w:id="5" w:name="P93"/>
      <w:bookmarkEnd w:id="5"/>
      <w:r>
        <w:t xml:space="preserve">13. Заявление и документы (копии документов, верность которых устанавливается лицами, указанными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настоящих Правил, (сведения из документов) могут быть поданы в территориальный орган Пенсионного фонда Российской Федерации через многофункциональный центр в порядке, установленном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2020, N 7, ст. 836).</w:t>
      </w:r>
    </w:p>
    <w:p w14:paraId="1BB4A5D1" w14:textId="77777777" w:rsidR="00971CC2" w:rsidRDefault="00971CC2">
      <w:pPr>
        <w:pStyle w:val="ConsPlusNormal"/>
        <w:spacing w:before="220"/>
        <w:ind w:firstLine="540"/>
        <w:jc w:val="both"/>
      </w:pPr>
      <w:r>
        <w:t>Датой приема заявления, поданного в многофункциональный центр, считается дата его регистрации в многофункциональном центре.</w:t>
      </w:r>
    </w:p>
    <w:p w14:paraId="7C4A0084" w14:textId="77777777" w:rsidR="00971CC2" w:rsidRDefault="00971CC2">
      <w:pPr>
        <w:pStyle w:val="ConsPlusNormal"/>
        <w:spacing w:before="220"/>
        <w:ind w:firstLine="540"/>
        <w:jc w:val="both"/>
      </w:pPr>
      <w:r>
        <w:t>Уведомление о приеме заявления выдает заявителю многофункциональный центр.</w:t>
      </w:r>
    </w:p>
    <w:p w14:paraId="3E02B922" w14:textId="77777777" w:rsidR="00971CC2" w:rsidRDefault="00971CC2">
      <w:pPr>
        <w:pStyle w:val="ConsPlusNormal"/>
        <w:spacing w:before="220"/>
        <w:ind w:firstLine="540"/>
        <w:jc w:val="both"/>
      </w:pPr>
      <w:r>
        <w:t>В случае, если к заявлению не приложены документы (сведения из документов) или приложены не все документы (сведения из документов)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территориальный орган Пенсионного фонда Российской Федерации в течение 1 рабочего дня со дня получения заявления из многофункционального центра направляет в многофункциональный центр в электронной форме уведомление с указанием перечня документов (сведений из документов), необходимых для представления в территориальный орган Пенсионного фонда Российской Федерации для последующего информирования заявителя. Срок представления документов (сведений из документов) не должен превышать 3 рабочих дней со дня направления территориальным органом Пенсионного фонда Российской Федерации уведомления в многофункциональный центр.</w:t>
      </w:r>
    </w:p>
    <w:p w14:paraId="09852240" w14:textId="77777777" w:rsidR="00971CC2" w:rsidRDefault="00971CC2">
      <w:pPr>
        <w:pStyle w:val="ConsPlusNormal"/>
        <w:spacing w:before="220"/>
        <w:ind w:firstLine="540"/>
        <w:jc w:val="both"/>
      </w:pPr>
      <w:r>
        <w:t>В случае, если в течение указанного срока многофункциональным центром не представлены документы (сведения из документов), территориальный орган Пенсионного фонда Российской Федерации направляет в многофункциональный центр уведомление об отказе в рассмотрении заявления с указанием причин отказа и возможности представления заявления и документов (сведений из документов) повторно.</w:t>
      </w:r>
    </w:p>
    <w:p w14:paraId="537F9D02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14. В случае распоряжения средствами материнского капитала в целях уплаты первоначального взноса и (или) погашения основного долга и уплаты процентов по кредитам или займам на приобретение (строительство) жилого помещения, включая ипотечные кредиты, предоставленным по кредитному договору (договору займа), заявление и документы (копии документов) могут быть поданы в территориальный орган Пенсионного фонда Российской Федерации через кредитную организацию или единый институт развития в жилищной сфере. При </w:t>
      </w:r>
      <w:r>
        <w:lastRenderedPageBreak/>
        <w:t>этом представление заявления и документов (копий документов) в территориальный орган Пенсионного фонда Российской Федерации заявителем не требуется.</w:t>
      </w:r>
    </w:p>
    <w:p w14:paraId="61B73290" w14:textId="77777777" w:rsidR="00971CC2" w:rsidRDefault="00971CC2">
      <w:pPr>
        <w:pStyle w:val="ConsPlusNormal"/>
        <w:spacing w:before="220"/>
        <w:ind w:firstLine="540"/>
        <w:jc w:val="both"/>
      </w:pPr>
      <w:r>
        <w:t>Датой приема заявления и документов, поданных через кредитную организацию или единый институт развития в жилищной сфере, считается дата их поступления в территориальный орган Пенсионного фонда Российской Федерации по защищенным каналам связи либо с использованием единой системы межведомственного электронного взаимодействия.</w:t>
      </w:r>
    </w:p>
    <w:p w14:paraId="4C1B9A2D" w14:textId="77777777" w:rsidR="00971CC2" w:rsidRDefault="00971CC2">
      <w:pPr>
        <w:pStyle w:val="ConsPlusNormal"/>
        <w:spacing w:before="220"/>
        <w:ind w:firstLine="540"/>
        <w:jc w:val="both"/>
      </w:pPr>
      <w:r>
        <w:t>Должностное лицо территориального органа Пенсионного фонда Российской Федерации направляет уведомление в кредитную организацию или единый институт развития в жилищной сфере для информирования заявителя о приеме его заявления не позднее первого рабочего дня, следующего за днем его получения территориальным органом Пенсионного фонда Российской Федерации.</w:t>
      </w:r>
    </w:p>
    <w:p w14:paraId="59F67E59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15. Территориальный орган Пенсионного фонда Российской Федерации в течение 1 рабочего дня после приема и регистрации заявления и документов (копий документов), поступивших в соответствии с </w:t>
      </w:r>
      <w:hyperlink w:anchor="P81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93" w:history="1">
        <w:r>
          <w:rPr>
            <w:color w:val="0000FF"/>
          </w:rPr>
          <w:t>13</w:t>
        </w:r>
      </w:hyperlink>
      <w:r>
        <w:t xml:space="preserve"> настоящих Правил, или уведомления об одобрении заявки на предоставление кредита (займа), поступившего в территориальный орган Пенсионного фонда Российской Федерации от кредитной организации или единого института развития в жилищной сфере, запрашивает сведения:</w:t>
      </w:r>
    </w:p>
    <w:p w14:paraId="6059F98B" w14:textId="77777777" w:rsidR="00971CC2" w:rsidRDefault="00971CC2">
      <w:pPr>
        <w:pStyle w:val="ConsPlusNormal"/>
        <w:spacing w:before="220"/>
        <w:ind w:firstLine="540"/>
        <w:jc w:val="both"/>
      </w:pPr>
      <w:r>
        <w:t>а) о лишении родительских прав в отношении ребенка, в связи с рождением (усыновлением) которого возникло право на дополнительные меры государственной поддержки;</w:t>
      </w:r>
    </w:p>
    <w:p w14:paraId="76C721D5" w14:textId="77777777" w:rsidR="00971CC2" w:rsidRDefault="00971CC2">
      <w:pPr>
        <w:pStyle w:val="ConsPlusNormal"/>
        <w:spacing w:before="220"/>
        <w:ind w:firstLine="540"/>
        <w:jc w:val="both"/>
      </w:pPr>
      <w:r>
        <w:t>б) об отмене усыновления ребенка, в связи с усыновлением которого возникло право на дополнительные меры государственной поддержки;</w:t>
      </w:r>
    </w:p>
    <w:p w14:paraId="5069EE80" w14:textId="77777777" w:rsidR="00971CC2" w:rsidRDefault="00971CC2">
      <w:pPr>
        <w:pStyle w:val="ConsPlusNormal"/>
        <w:spacing w:before="220"/>
        <w:ind w:firstLine="540"/>
        <w:jc w:val="both"/>
      </w:pPr>
      <w:r>
        <w:t>в) об ограничении в родительских правах в отношении ребенка, в связи с рождением (усыновлением) которого возникло право на дополнительные меры государственной поддержки;</w:t>
      </w:r>
    </w:p>
    <w:p w14:paraId="0AEF83BD" w14:textId="77777777" w:rsidR="00971CC2" w:rsidRDefault="00971CC2">
      <w:pPr>
        <w:pStyle w:val="ConsPlusNormal"/>
        <w:spacing w:before="220"/>
        <w:ind w:firstLine="540"/>
        <w:jc w:val="both"/>
      </w:pPr>
      <w:r>
        <w:t>г) об отобрании ребенка, в связи с рождением которого возникло право на дополнительные меры государственной поддержки.</w:t>
      </w:r>
    </w:p>
    <w:p w14:paraId="219D97F8" w14:textId="77777777" w:rsidR="00971CC2" w:rsidRDefault="00971CC2">
      <w:pPr>
        <w:pStyle w:val="ConsPlusNormal"/>
        <w:spacing w:before="220"/>
        <w:ind w:firstLine="540"/>
        <w:jc w:val="both"/>
      </w:pPr>
      <w:r>
        <w:t>16. Документы (копии документов, сведения из документов), необходимые для реализации права распоряжения средствами материнского капитала, запрашиваются территориальным органом Пенсионного фонда Российской Федерации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 из документов) находятся в распоряжении таких органов либо организаций.</w:t>
      </w:r>
    </w:p>
    <w:p w14:paraId="35DBC250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необходимые для реализации права распоряжения средствами материнского капитала, перечень которых предусмотрен </w:t>
      </w:r>
      <w:hyperlink w:anchor="P136" w:history="1">
        <w:r>
          <w:rPr>
            <w:color w:val="0000FF"/>
          </w:rPr>
          <w:t>приложением N 2</w:t>
        </w:r>
      </w:hyperlink>
      <w:r>
        <w:t>.</w:t>
      </w:r>
    </w:p>
    <w:p w14:paraId="4ABA39E6" w14:textId="77777777" w:rsidR="00971CC2" w:rsidRDefault="00971CC2">
      <w:pPr>
        <w:pStyle w:val="ConsPlusNormal"/>
        <w:spacing w:before="220"/>
        <w:ind w:firstLine="540"/>
        <w:jc w:val="both"/>
      </w:pPr>
      <w:r>
        <w:t>17. При рассмотрении заявления территориальный орган Пенсионного фонда Российской Федерации вправе проверять достоверность сведений, содержащихся в представленных документах (копиях документов).</w:t>
      </w:r>
    </w:p>
    <w:p w14:paraId="654C074A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18. Заявление, принятое территориальным органом Пенсионного фонда Российской Федерации, может быть аннулировано по желанию заявителя путем подачи им лично либо через представителя </w:t>
      </w:r>
      <w:hyperlink r:id="rId25" w:history="1">
        <w:r>
          <w:rPr>
            <w:color w:val="0000FF"/>
          </w:rPr>
          <w:t>заявления</w:t>
        </w:r>
      </w:hyperlink>
      <w:r>
        <w:t xml:space="preserve"> об аннулировании ранее поданного заявления (далее - заявление об аннулировании).</w:t>
      </w:r>
    </w:p>
    <w:p w14:paraId="30C0A0D0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Заявление об аннулировании может быть подано в территориальный орган Пенсионного фонда Российской Федерации, в который ранее было подано заявление, до перечисления </w:t>
      </w:r>
      <w:r>
        <w:lastRenderedPageBreak/>
        <w:t>территориальным органом Пенсионного фонда Российской Федерации средств материнского капитала согласно заявлению в срок не позднее 10 рабочих дней со дня получения уведомления о принятом заявлении и документах (копий документов).</w:t>
      </w:r>
    </w:p>
    <w:p w14:paraId="68E619DC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Заявление об аннулировании в электронной форме, подписанное простой электронной подписью заявителя, в соответствии с </w:t>
      </w:r>
      <w:hyperlink r:id="rId26" w:history="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услуг", может быть подано в территориальный орган Пенсионного фонда Российской Федерации, в который ранее было подано заявление, посредством Единого портала или Личного кабинета застрахованного лица.</w:t>
      </w:r>
    </w:p>
    <w:p w14:paraId="5E7B0601" w14:textId="77777777" w:rsidR="00971CC2" w:rsidRDefault="00971CC2">
      <w:pPr>
        <w:pStyle w:val="ConsPlusNormal"/>
        <w:spacing w:before="220"/>
        <w:ind w:firstLine="540"/>
        <w:jc w:val="both"/>
      </w:pPr>
      <w:r>
        <w:t>19. В заявлении об аннулировании указываются:</w:t>
      </w:r>
    </w:p>
    <w:p w14:paraId="30A24296" w14:textId="77777777" w:rsidR="00971CC2" w:rsidRDefault="00971CC2">
      <w:pPr>
        <w:pStyle w:val="ConsPlusNormal"/>
        <w:spacing w:before="220"/>
        <w:ind w:firstLine="540"/>
        <w:jc w:val="both"/>
      </w:pPr>
      <w:r>
        <w:t>а) наименование территориального органа Пенсионного фонда Российской Федерации, в который подается заявление;</w:t>
      </w:r>
    </w:p>
    <w:p w14:paraId="5BE12F62" w14:textId="77777777" w:rsidR="00971CC2" w:rsidRDefault="00971CC2">
      <w:pPr>
        <w:pStyle w:val="ConsPlusNormal"/>
        <w:spacing w:before="220"/>
        <w:ind w:firstLine="540"/>
        <w:jc w:val="both"/>
      </w:pPr>
      <w:r>
        <w:t>б) фамилия (в скобках указывается фамилия, которая была при рождении), имя, отчество (при наличии) заявителя;</w:t>
      </w:r>
    </w:p>
    <w:p w14:paraId="68E3B9F6" w14:textId="77777777" w:rsidR="00971CC2" w:rsidRDefault="00971CC2">
      <w:pPr>
        <w:pStyle w:val="ConsPlusNormal"/>
        <w:spacing w:before="220"/>
        <w:ind w:firstLine="540"/>
        <w:jc w:val="both"/>
      </w:pPr>
      <w:r>
        <w:t>в) статус лица, получившего сертификат (мать, отец, ребенок);</w:t>
      </w:r>
    </w:p>
    <w:p w14:paraId="0361F9C6" w14:textId="77777777" w:rsidR="00971CC2" w:rsidRDefault="00971CC2">
      <w:pPr>
        <w:pStyle w:val="ConsPlusNormal"/>
        <w:spacing w:before="220"/>
        <w:ind w:firstLine="540"/>
        <w:jc w:val="both"/>
      </w:pPr>
      <w:r>
        <w:t>г) дата рождения лица, получившего сертификат;</w:t>
      </w:r>
    </w:p>
    <w:p w14:paraId="60B7C784" w14:textId="77777777" w:rsidR="00971CC2" w:rsidRDefault="00971CC2">
      <w:pPr>
        <w:pStyle w:val="ConsPlusNormal"/>
        <w:spacing w:before="220"/>
        <w:ind w:firstLine="540"/>
        <w:jc w:val="both"/>
      </w:pPr>
      <w:r>
        <w:t>д) сведения о документе, удостоверяющем личность заявителя (наименование, серия и номер, кем и когда выдан);</w:t>
      </w:r>
    </w:p>
    <w:p w14:paraId="056E01B3" w14:textId="77777777" w:rsidR="00971CC2" w:rsidRDefault="00971CC2">
      <w:pPr>
        <w:pStyle w:val="ConsPlusNormal"/>
        <w:spacing w:before="220"/>
        <w:ind w:firstLine="540"/>
        <w:jc w:val="both"/>
      </w:pPr>
      <w:r>
        <w:t>е) сведения о месте жительства (пребывания) (почтовый индекс, наименование региона, района, города, иного населенного пункта, улицы, номера дома, корпуса, квартиры);</w:t>
      </w:r>
    </w:p>
    <w:p w14:paraId="6843F555" w14:textId="77777777" w:rsidR="00971CC2" w:rsidRDefault="00971CC2">
      <w:pPr>
        <w:pStyle w:val="ConsPlusNormal"/>
        <w:spacing w:before="220"/>
        <w:ind w:firstLine="540"/>
        <w:jc w:val="both"/>
      </w:pPr>
      <w:r>
        <w:t>ж) 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</w:p>
    <w:p w14:paraId="1227BEC2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з) сведения о представителе заявителя (фамилия, имя, отчество (при наличии), </w:t>
      </w:r>
      <w:proofErr w:type="gramStart"/>
      <w:r>
        <w:t>адрес места жительства</w:t>
      </w:r>
      <w:proofErr w:type="gramEnd"/>
      <w:r>
        <w:t xml:space="preserve"> (пребывания), фактического проживания);</w:t>
      </w:r>
    </w:p>
    <w:p w14:paraId="19CDDC24" w14:textId="77777777" w:rsidR="00971CC2" w:rsidRDefault="00971CC2">
      <w:pPr>
        <w:pStyle w:val="ConsPlusNormal"/>
        <w:spacing w:before="220"/>
        <w:ind w:firstLine="540"/>
        <w:jc w:val="both"/>
      </w:pPr>
      <w:r>
        <w:t>и) сведения о документе, удостоверяющем личность представителя заявителя (наименование, серия и номер, кем и когда выдан);</w:t>
      </w:r>
    </w:p>
    <w:p w14:paraId="09830562" w14:textId="77777777" w:rsidR="00971CC2" w:rsidRDefault="00971CC2">
      <w:pPr>
        <w:pStyle w:val="ConsPlusNormal"/>
        <w:spacing w:before="220"/>
        <w:ind w:firstLine="540"/>
        <w:jc w:val="both"/>
      </w:pPr>
      <w:r>
        <w:t>к) сведения о документе, подтверждающем полномочия представителя заявителя (наименование, номер, кем и когда выдан).</w:t>
      </w:r>
    </w:p>
    <w:p w14:paraId="02722BD7" w14:textId="77777777" w:rsidR="00971CC2" w:rsidRDefault="00971CC2">
      <w:pPr>
        <w:pStyle w:val="ConsPlusNormal"/>
        <w:spacing w:before="220"/>
        <w:ind w:firstLine="540"/>
        <w:jc w:val="both"/>
      </w:pPr>
      <w:r>
        <w:t>Заявление об аннулировании подписывается заявителем с проставлением даты заполнения заявления.</w:t>
      </w:r>
    </w:p>
    <w:p w14:paraId="71088329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20. </w:t>
      </w:r>
      <w:hyperlink r:id="rId27" w:history="1">
        <w:r>
          <w:rPr>
            <w:color w:val="0000FF"/>
          </w:rPr>
          <w:t>Уведомление</w:t>
        </w:r>
      </w:hyperlink>
      <w:r>
        <w:t xml:space="preserve"> заявителя об аннулировании заявления и возврат (по его желанию) представленных вместе с заявлением документов (копий документов) осуществляются территориальным органом Пенсионного фонда Российской Федерации в 3-дневный срок со дня поступления заявления об аннулировании в форме, обеспечивающей возможность подтверждения факта и даты отправления уведомления и документов.</w:t>
      </w:r>
    </w:p>
    <w:p w14:paraId="6E9CB49B" w14:textId="77777777" w:rsidR="00971CC2" w:rsidRDefault="00971CC2">
      <w:pPr>
        <w:pStyle w:val="ConsPlusNormal"/>
        <w:jc w:val="both"/>
      </w:pPr>
    </w:p>
    <w:p w14:paraId="0CC980B1" w14:textId="77777777" w:rsidR="00971CC2" w:rsidRDefault="00971CC2">
      <w:pPr>
        <w:pStyle w:val="ConsPlusNormal"/>
        <w:jc w:val="both"/>
      </w:pPr>
    </w:p>
    <w:p w14:paraId="295ACCCF" w14:textId="77777777" w:rsidR="00971CC2" w:rsidRDefault="00971CC2">
      <w:pPr>
        <w:pStyle w:val="ConsPlusNormal"/>
        <w:jc w:val="both"/>
      </w:pPr>
    </w:p>
    <w:p w14:paraId="1B6FF81E" w14:textId="77777777" w:rsidR="00971CC2" w:rsidRDefault="00971CC2">
      <w:pPr>
        <w:pStyle w:val="ConsPlusNormal"/>
        <w:jc w:val="both"/>
      </w:pPr>
    </w:p>
    <w:p w14:paraId="318E6559" w14:textId="77777777" w:rsidR="00971CC2" w:rsidRDefault="00971CC2">
      <w:pPr>
        <w:pStyle w:val="ConsPlusNormal"/>
        <w:jc w:val="both"/>
      </w:pPr>
    </w:p>
    <w:p w14:paraId="3ED2E7FD" w14:textId="77777777" w:rsidR="00971CC2" w:rsidRDefault="00971CC2">
      <w:pPr>
        <w:pStyle w:val="ConsPlusNormal"/>
        <w:jc w:val="right"/>
        <w:outlineLvl w:val="0"/>
      </w:pPr>
      <w:r>
        <w:lastRenderedPageBreak/>
        <w:t>Приложение N 2</w:t>
      </w:r>
    </w:p>
    <w:p w14:paraId="3C1ABAE3" w14:textId="77777777" w:rsidR="00971CC2" w:rsidRDefault="00971CC2">
      <w:pPr>
        <w:pStyle w:val="ConsPlusNormal"/>
        <w:jc w:val="right"/>
      </w:pPr>
      <w:r>
        <w:t>к приказу Министерства труда</w:t>
      </w:r>
    </w:p>
    <w:p w14:paraId="68807878" w14:textId="77777777" w:rsidR="00971CC2" w:rsidRDefault="00971CC2">
      <w:pPr>
        <w:pStyle w:val="ConsPlusNormal"/>
        <w:jc w:val="right"/>
      </w:pPr>
      <w:r>
        <w:t>и социальной защиты</w:t>
      </w:r>
    </w:p>
    <w:p w14:paraId="239A83EA" w14:textId="77777777" w:rsidR="00971CC2" w:rsidRDefault="00971CC2">
      <w:pPr>
        <w:pStyle w:val="ConsPlusNormal"/>
        <w:jc w:val="right"/>
      </w:pPr>
      <w:r>
        <w:t>Российской Федерации</w:t>
      </w:r>
    </w:p>
    <w:p w14:paraId="79C36632" w14:textId="77777777" w:rsidR="00971CC2" w:rsidRDefault="00971CC2">
      <w:pPr>
        <w:pStyle w:val="ConsPlusNormal"/>
        <w:jc w:val="right"/>
      </w:pPr>
      <w:r>
        <w:t>от 24 марта 2020 г. N 149н</w:t>
      </w:r>
    </w:p>
    <w:p w14:paraId="58348339" w14:textId="77777777" w:rsidR="00971CC2" w:rsidRDefault="00971CC2">
      <w:pPr>
        <w:pStyle w:val="ConsPlusNormal"/>
        <w:jc w:val="both"/>
      </w:pPr>
    </w:p>
    <w:p w14:paraId="719B13AC" w14:textId="77777777" w:rsidR="00971CC2" w:rsidRDefault="00971CC2">
      <w:pPr>
        <w:pStyle w:val="ConsPlusTitle"/>
        <w:jc w:val="center"/>
      </w:pPr>
      <w:bookmarkStart w:id="6" w:name="P136"/>
      <w:bookmarkEnd w:id="6"/>
      <w:r>
        <w:t>ПЕРЕЧЕНЬ</w:t>
      </w:r>
    </w:p>
    <w:p w14:paraId="654E91E3" w14:textId="77777777" w:rsidR="00971CC2" w:rsidRDefault="00971CC2">
      <w:pPr>
        <w:pStyle w:val="ConsPlusTitle"/>
        <w:jc w:val="center"/>
      </w:pPr>
      <w:r>
        <w:t>ДОКУМЕНТОВ, НЕОБХОДИМЫХ ДЛЯ РЕАЛИЗАЦИИ ПРАВА РАСПОРЯЖЕНИЯ</w:t>
      </w:r>
    </w:p>
    <w:p w14:paraId="123F9A98" w14:textId="77777777" w:rsidR="00971CC2" w:rsidRDefault="00971CC2">
      <w:pPr>
        <w:pStyle w:val="ConsPlusTitle"/>
        <w:jc w:val="center"/>
      </w:pPr>
      <w:r>
        <w:t>СРЕДСТВАМИ МАТЕРИНСКОГО (СЕМЕЙНОГО) КАПИТАЛА</w:t>
      </w:r>
    </w:p>
    <w:p w14:paraId="2D1A66A0" w14:textId="77777777" w:rsidR="00971CC2" w:rsidRDefault="00971CC2">
      <w:pPr>
        <w:pStyle w:val="ConsPlusNormal"/>
        <w:jc w:val="both"/>
      </w:pPr>
    </w:p>
    <w:p w14:paraId="68DFE4CF" w14:textId="77777777" w:rsidR="00971CC2" w:rsidRDefault="00971CC2">
      <w:pPr>
        <w:pStyle w:val="ConsPlusNormal"/>
        <w:ind w:firstLine="540"/>
        <w:jc w:val="both"/>
      </w:pPr>
      <w:r>
        <w:t>1. Разрешение органа опеки и попечительства о расходовании средств материнского капитала по выбранным направлениям - в случае подачи заявления о распоряжении средствами (частью средств) материнского (семейного) капитала опекунами (попечителями) или приемными родителями несовершеннолетнего ребенка (детей).</w:t>
      </w:r>
    </w:p>
    <w:p w14:paraId="7059CD7C" w14:textId="77777777" w:rsidR="00971CC2" w:rsidRDefault="00971CC2">
      <w:pPr>
        <w:pStyle w:val="ConsPlusNormal"/>
        <w:spacing w:before="220"/>
        <w:ind w:firstLine="540"/>
        <w:jc w:val="both"/>
      </w:pPr>
      <w:r>
        <w:t>2. Документы (сведения из документов), подтверждающие приобретение несовершеннолетним ребенком (детьми) дееспособности в полном объеме до достижения совершеннолетия (свидетельство о браке, решение органа опеки и попечительства или решение суда об объявлении несовершеннолетнего полностью дееспособным), - в случае подачи заявления о распоряжении средствами (частью средств) материнского (семейного) капитала несовершеннолетним ребенком (детьми).</w:t>
      </w:r>
    </w:p>
    <w:p w14:paraId="402D0AA7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3. Документы (сведения из документов), указанные в </w:t>
      </w:r>
      <w:hyperlink r:id="rId28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улучшение жилищных условий, утвержденных постановлением Правительства Российской Федерации от 12 декабря 2007 г. N 862 (Собрание законодательства Российской Федерации, 2007, N 51, ст. 6374; 2020, N 8, ст. 1004), - в случае направления средств материнского (семейного) капитала на улучшение жилищных условий.</w:t>
      </w:r>
    </w:p>
    <w:p w14:paraId="1AFE8535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4. Документы (сведения из документов), указанные в </w:t>
      </w:r>
      <w:hyperlink r:id="rId29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(детьми), расходов, утвержденных постановлением Правительства Российской Федерации от 24 декабря 2007 г. N 926 (Собрание законодательства Российской Федерации, 2007, N 3, ст. 6622; 2018, N 3, ст. 549), - в случае направления средств материнского (семейного) капитала на получение образования ребенком (детьми).</w:t>
      </w:r>
    </w:p>
    <w:p w14:paraId="3149023E" w14:textId="77777777" w:rsidR="00971CC2" w:rsidRDefault="00971CC2">
      <w:pPr>
        <w:pStyle w:val="ConsPlusNormal"/>
        <w:spacing w:before="220"/>
        <w:ind w:firstLine="540"/>
        <w:jc w:val="both"/>
      </w:pPr>
      <w:r>
        <w:t xml:space="preserve">5. Документы (сведения из документов), указанные в </w:t>
      </w:r>
      <w:hyperlink r:id="rId30" w:history="1">
        <w:r>
          <w:rPr>
            <w:color w:val="0000FF"/>
          </w:rPr>
          <w:t>Правилах</w:t>
        </w:r>
      </w:hyperlink>
      <w:r>
        <w:t xml:space="preserve">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услуг, утвержденных постановлением Правительства Российской Федерации от 30 апреля 2016 г. N 380 (Собрание законодательства Российской Федерации, 2016, N 20, ст. 2828; 2020, N 7, ст. 841) - в случае направления средств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услуг.</w:t>
      </w:r>
    </w:p>
    <w:p w14:paraId="58E7E302" w14:textId="77777777" w:rsidR="00971CC2" w:rsidRDefault="00971CC2">
      <w:pPr>
        <w:pStyle w:val="ConsPlusNormal"/>
        <w:jc w:val="both"/>
      </w:pPr>
    </w:p>
    <w:p w14:paraId="52FC9F70" w14:textId="77777777" w:rsidR="00971CC2" w:rsidRDefault="00971CC2">
      <w:pPr>
        <w:pStyle w:val="ConsPlusNormal"/>
        <w:jc w:val="both"/>
      </w:pPr>
    </w:p>
    <w:p w14:paraId="407D721D" w14:textId="77777777" w:rsidR="00971CC2" w:rsidRDefault="00971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986275" w14:textId="77777777" w:rsidR="00A07B89" w:rsidRDefault="00A07B89"/>
    <w:sectPr w:rsidR="00A07B89" w:rsidSect="0001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2"/>
    <w:rsid w:val="00971CC2"/>
    <w:rsid w:val="00A0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834C"/>
  <w15:chartTrackingRefBased/>
  <w15:docId w15:val="{E423AF88-C36E-497F-925D-2653CCA4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CB10FC54AC8AC958E1FCEBE05CEE579EA1F039A9F2F9A62E890F63901FAF1462EF877983F6D85AE943E79B79E20A452A9A7AC5A9221E04RFz2O" TargetMode="External"/><Relationship Id="rId13" Type="http://schemas.openxmlformats.org/officeDocument/2006/relationships/hyperlink" Target="consultantplus://offline/ref=3FCB10FC54AC8AC958E1FCEBE05CEE579EA1FC38A1FEF9A62E890F63901FAF1462EF877983F6DD58EF43E79B79E20A452A9A7AC5A9221E04RFz2O" TargetMode="External"/><Relationship Id="rId18" Type="http://schemas.openxmlformats.org/officeDocument/2006/relationships/hyperlink" Target="consultantplus://offline/ref=3FCB10FC54AC8AC958E1FCEBE05CEE579EA1F33BA6FAF9A62E890F63901FAF1462EF877983F6DD5EEE43E79B79E20A452A9A7AC5A9221E04RFz2O" TargetMode="External"/><Relationship Id="rId26" Type="http://schemas.openxmlformats.org/officeDocument/2006/relationships/hyperlink" Target="consultantplus://offline/ref=3FCB10FC54AC8AC958E1FCEBE05CEE579EA4F039A5FAF9A62E890F63901FAF1462EF877A88A28C1DBB45B1C323B70459218478RCz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CB10FC54AC8AC958E1FCEBE05CEE579EA1FC3AA8F2F9A62E890F63901FAF1462EF877983F6DD58EE43E79B79E20A452A9A7AC5A9221E04RFz2O" TargetMode="External"/><Relationship Id="rId7" Type="http://schemas.openxmlformats.org/officeDocument/2006/relationships/hyperlink" Target="consultantplus://offline/ref=3FCB10FC54AC8AC958E1FCEBE05CEE579FADF73FA4FCF9A62E890F63901FAF1470EFDF7581FFC359ED56B1CA3FRBz6O" TargetMode="External"/><Relationship Id="rId12" Type="http://schemas.openxmlformats.org/officeDocument/2006/relationships/hyperlink" Target="consultantplus://offline/ref=3FCB10FC54AC8AC958E1FCEBE05CEE579EA3F13CA5FDF9A62E890F63901FAF1470EFDF7581FFC359ED56B1CA3FRBz6O" TargetMode="External"/><Relationship Id="rId17" Type="http://schemas.openxmlformats.org/officeDocument/2006/relationships/hyperlink" Target="consultantplus://offline/ref=3FCB10FC54AC8AC958E1FCEBE05CEE579EA4F039A5FAF9A62E890F63901FAF1462EF877A88A28C1DBB45B1C323B70459218478RCz7O" TargetMode="External"/><Relationship Id="rId25" Type="http://schemas.openxmlformats.org/officeDocument/2006/relationships/hyperlink" Target="consultantplus://offline/ref=3FCB10FC54AC8AC958E1FCEBE05CEE579EA1F039A9F2F9A62E890F63901FAF1462EF877983F6D55CE643E79B79E20A452A9A7AC5A9221E04RFz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CB10FC54AC8AC958E1FCEBE05CEE579CA0FC3CA4FEF9A62E890F63901FAF1470EFDF7581FFC359ED56B1CA3FRBz6O" TargetMode="External"/><Relationship Id="rId20" Type="http://schemas.openxmlformats.org/officeDocument/2006/relationships/hyperlink" Target="consultantplus://offline/ref=3FCB10FC54AC8AC958E1FCEBE05CEE579EA1F33BA5FCF9A62E890F63901FAF1462EF877983F6DD59E643E79B79E20A452A9A7AC5A9221E04RFz2O" TargetMode="External"/><Relationship Id="rId29" Type="http://schemas.openxmlformats.org/officeDocument/2006/relationships/hyperlink" Target="consultantplus://offline/ref=3FCB10FC54AC8AC958E1FCEBE05CEE579EA1F33BA5FFF9A62E890F63901FAF1462EF877983F6DD5DEE43E79B79E20A452A9A7AC5A9221E04RFz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CB10FC54AC8AC958E1FCEBE05CEE579FADF73FA8FFF9A62E890F63901FAF1470EFDF7581FFC359ED56B1CA3FRBz6O" TargetMode="External"/><Relationship Id="rId11" Type="http://schemas.openxmlformats.org/officeDocument/2006/relationships/hyperlink" Target="consultantplus://offline/ref=3FCB10FC54AC8AC958E1FCEBE05CEE579EA3F13CA5FDF9A62E890F63901FAF1470EFDF7581FFC359ED56B1CA3FRBz6O" TargetMode="External"/><Relationship Id="rId24" Type="http://schemas.openxmlformats.org/officeDocument/2006/relationships/hyperlink" Target="consultantplus://offline/ref=3FCB10FC54AC8AC958E1FCEBE05CEE579EA2FC3BA1F3F9A62E890F63901FAF1462EF877983F6DD58EE43E79B79E20A452A9A7AC5A9221E04RFz2O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FCB10FC54AC8AC958E1FCEBE05CEE579EA3F437A4FDF9A62E890F63901FAF1462EF877A88A28C1DBB45B1C323B70459218478RCz7O" TargetMode="External"/><Relationship Id="rId15" Type="http://schemas.openxmlformats.org/officeDocument/2006/relationships/hyperlink" Target="consultantplus://offline/ref=3FCB10FC54AC8AC958E1FCEBE05CEE579EA3F437A4FDF9A62E890F63901FAF1462EF877F80FD8908AA1DBEC834A907443D867AC4RBz6O" TargetMode="External"/><Relationship Id="rId23" Type="http://schemas.openxmlformats.org/officeDocument/2006/relationships/hyperlink" Target="consultantplus://offline/ref=3FCB10FC54AC8AC958E1FCEBE05CEE579EA1F036A8FAF9A62E890F63901FAF1462EF877C80FD8908AA1DBEC834A907443D867AC4RBz6O" TargetMode="External"/><Relationship Id="rId28" Type="http://schemas.openxmlformats.org/officeDocument/2006/relationships/hyperlink" Target="consultantplus://offline/ref=3FCB10FC54AC8AC958E1FCEBE05CEE579EA1F33BA6FAF9A62E890F63901FAF1462EF877F85FD8908AA1DBEC834A907443D867AC4RBz6O" TargetMode="External"/><Relationship Id="rId10" Type="http://schemas.openxmlformats.org/officeDocument/2006/relationships/hyperlink" Target="consultantplus://offline/ref=3FCB10FC54AC8AC958E1FCEBE05CEE579EA3F437A4FDF9A62E890F63901FAF1462EF877983F6DC51E743E79B79E20A452A9A7AC5A9221E04RFz2O" TargetMode="External"/><Relationship Id="rId19" Type="http://schemas.openxmlformats.org/officeDocument/2006/relationships/hyperlink" Target="consultantplus://offline/ref=3FCB10FC54AC8AC958E1FCEBE05CEE579EA1F33BA5FFF9A62E890F63901FAF1462EF877983F6DD59E643E79B79E20A452A9A7AC5A9221E04RFz2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CB10FC54AC8AC958E1FCEBE05CEE579EA3F437A4FDF9A62E890F63901FAF1462EF877B8BFD8908AA1DBEC834A907443D867AC4RBz6O" TargetMode="External"/><Relationship Id="rId14" Type="http://schemas.openxmlformats.org/officeDocument/2006/relationships/hyperlink" Target="consultantplus://offline/ref=3FCB10FC54AC8AC958E1FCEBE05CEE579EA3F737A4FAF9A62E890F63901FAF1462EF877988A28C1DBB45B1C323B70459218478RCz7O" TargetMode="External"/><Relationship Id="rId22" Type="http://schemas.openxmlformats.org/officeDocument/2006/relationships/hyperlink" Target="consultantplus://offline/ref=3FCB10FC54AC8AC958E1FCEBE05CEE579CA5F33AA6F2F9A62E890F63901FAF1470EFDF7581FFC359ED56B1CA3FRBz6O" TargetMode="External"/><Relationship Id="rId27" Type="http://schemas.openxmlformats.org/officeDocument/2006/relationships/hyperlink" Target="consultantplus://offline/ref=3FCB10FC54AC8AC958E1FCEBE05CEE579EA1F039A9F2F9A62E890F63901FAF1462EF877983F6D551EE43E79B79E20A452A9A7AC5A9221E04RFz2O" TargetMode="External"/><Relationship Id="rId30" Type="http://schemas.openxmlformats.org/officeDocument/2006/relationships/hyperlink" Target="consultantplus://offline/ref=3FCB10FC54AC8AC958E1FCEBE05CEE579EA1F33BA5FCF9A62E890F63901FAF1462EF877983F6DD58ED43E79B79E20A452A9A7AC5A9221E04RFz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5371</Words>
  <Characters>30619</Characters>
  <Application>Microsoft Office Word</Application>
  <DocSecurity>0</DocSecurity>
  <Lines>255</Lines>
  <Paragraphs>71</Paragraphs>
  <ScaleCrop>false</ScaleCrop>
  <Company/>
  <LinksUpToDate>false</LinksUpToDate>
  <CharactersWithSpaces>35919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Метелица</dc:creator>
  <cp:keywords/>
  <dc:description/>
  <cp:lastModifiedBy>Александр Метелица</cp:lastModifiedBy>
  <cp:revision>1</cp:revision>
  <dcterms:created xsi:type="dcterms:W3CDTF">2021-03-29T14:51:00Z</dcterms:created>
  <dcterms:modified xsi:type="dcterms:W3CDTF">2021-03-29T14:54:00Z</dcterms:modified>
</cp:coreProperties>
</file>